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8524" w14:textId="77777777" w:rsidR="00E229A3" w:rsidRPr="0053658B" w:rsidRDefault="0097626F" w:rsidP="0053658B">
      <w:pPr>
        <w:pStyle w:val="Body"/>
        <w:spacing w:before="52"/>
        <w:ind w:left="3196" w:right="1169"/>
        <w:jc w:val="center"/>
        <w:rPr>
          <w:rFonts w:ascii="Verdana" w:eastAsia="Arial" w:hAnsi="Verdana" w:cs="Arial"/>
          <w:sz w:val="31"/>
          <w:szCs w:val="31"/>
        </w:rPr>
      </w:pPr>
      <w:r>
        <w:rPr>
          <w:rFonts w:ascii="Verdana" w:hAnsi="Verdana"/>
          <w:i/>
          <w:iCs/>
          <w:noProof/>
          <w:sz w:val="24"/>
          <w:szCs w:val="24"/>
        </w:rPr>
        <w:drawing>
          <wp:anchor distT="0" distB="0" distL="114300" distR="114300" simplePos="0" relativeHeight="251662336" behindDoc="1" locked="0" layoutInCell="1" allowOverlap="1" wp14:anchorId="1D734600" wp14:editId="6A5133AE">
            <wp:simplePos x="0" y="0"/>
            <wp:positionH relativeFrom="column">
              <wp:posOffset>-381000</wp:posOffset>
            </wp:positionH>
            <wp:positionV relativeFrom="paragraph">
              <wp:posOffset>-724535</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8">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4"/>
          <w:szCs w:val="24"/>
        </w:rPr>
        <w:drawing>
          <wp:anchor distT="0" distB="0" distL="114300" distR="114300" simplePos="0" relativeHeight="251660288" behindDoc="1" locked="0" layoutInCell="1" allowOverlap="1" wp14:anchorId="48389791" wp14:editId="3E1B6B18">
            <wp:simplePos x="0" y="0"/>
            <wp:positionH relativeFrom="column">
              <wp:posOffset>-1143000</wp:posOffset>
            </wp:positionH>
            <wp:positionV relativeFrom="paragraph">
              <wp:posOffset>-931545</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B37D98">
        <w:rPr>
          <w:rFonts w:ascii="Verdana" w:hAnsi="Verdana"/>
          <w:i/>
          <w:iCs/>
          <w:noProof/>
          <w:sz w:val="24"/>
          <w:szCs w:val="24"/>
        </w:rPr>
        <mc:AlternateContent>
          <mc:Choice Requires="wps">
            <w:drawing>
              <wp:anchor distT="0" distB="0" distL="114300" distR="114300" simplePos="0" relativeHeight="251661312" behindDoc="0" locked="0" layoutInCell="1" allowOverlap="1" wp14:anchorId="3CE85441" wp14:editId="37F527F7">
                <wp:simplePos x="0" y="0"/>
                <wp:positionH relativeFrom="column">
                  <wp:posOffset>914400</wp:posOffset>
                </wp:positionH>
                <wp:positionV relativeFrom="paragraph">
                  <wp:posOffset>-632460</wp:posOffset>
                </wp:positionV>
                <wp:extent cx="6286500" cy="800100"/>
                <wp:effectExtent l="0" t="0" r="0" b="0"/>
                <wp:wrapThrough wrapText="bothSides">
                  <wp:wrapPolygon edited="0">
                    <wp:start x="0" y="686"/>
                    <wp:lineTo x="0" y="19886"/>
                    <wp:lineTo x="21382" y="19886"/>
                    <wp:lineTo x="21382" y="686"/>
                    <wp:lineTo x="0" y="68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2790BC" w14:textId="584C5C89" w:rsidR="00A059B9" w:rsidRDefault="009E77C0"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w:t>
                            </w:r>
                            <w:r w:rsidR="00EB1373">
                              <w:rPr>
                                <w:rFonts w:ascii="Verdana" w:hAnsi="Verdana" w:cs="Arial"/>
                                <w:b/>
                                <w:bCs/>
                                <w:color w:val="FFFFFF"/>
                                <w:sz w:val="38"/>
                                <w:szCs w:val="38"/>
                              </w:rPr>
                              <w:t>9</w:t>
                            </w:r>
                            <w:r w:rsidR="00A059B9" w:rsidRPr="009264FF">
                              <w:rPr>
                                <w:rFonts w:ascii="Verdana" w:hAnsi="Verdana" w:cs="Arial"/>
                                <w:b/>
                                <w:bCs/>
                                <w:color w:val="FFFFFF"/>
                                <w:sz w:val="38"/>
                                <w:szCs w:val="38"/>
                              </w:rPr>
                              <w:t xml:space="preserve"> Great </w:t>
                            </w:r>
                            <w:proofErr w:type="spellStart"/>
                            <w:r w:rsidR="00A059B9" w:rsidRPr="009264FF">
                              <w:rPr>
                                <w:rFonts w:ascii="Verdana" w:hAnsi="Verdana" w:cs="Arial"/>
                                <w:b/>
                                <w:bCs/>
                                <w:color w:val="FFFFFF"/>
                                <w:sz w:val="38"/>
                                <w:szCs w:val="38"/>
                              </w:rPr>
                              <w:t>ShakeOut</w:t>
                            </w:r>
                            <w:proofErr w:type="spellEnd"/>
                            <w:r w:rsidR="00A059B9" w:rsidRPr="009264FF">
                              <w:rPr>
                                <w:rFonts w:ascii="Verdana" w:hAnsi="Verdana" w:cs="Arial"/>
                                <w:b/>
                                <w:bCs/>
                                <w:color w:val="FFFFFF"/>
                                <w:sz w:val="38"/>
                                <w:szCs w:val="38"/>
                              </w:rPr>
                              <w:t xml:space="preserve">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5441" id="_x0000_t202" coordsize="21600,21600" o:spt="202" path="m,l,21600r21600,l21600,xe">
                <v:stroke joinstyle="miter"/>
                <v:path gradientshapeok="t" o:connecttype="rect"/>
              </v:shapetype>
              <v:shape id="Text Box 4" o:spid="_x0000_s1026" type="#_x0000_t202" style="position:absolute;left:0;text-align:left;margin-left:1in;margin-top:-49.8pt;width:4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mgbQQIAAEEEAAAOAAAAZHJzL2Uyb0RvYy54bWysU8tu2zAQvBfoPxC8K5JcRpGEyIFjx0WB&#13;&#10;9AEk/QCaoiyhEpcl6Uhp0X/vknJct70VvRDkPmZ3Z5bXN9PQkydpbAeqoulFQolUAupO7Sv6+XEb&#13;&#10;5ZRYx1XNe1Cyos/S0pvl61fXoy7lAlroa2kIgihbjrqirXO6jGMrWjlwewFaKnQ2YAbu8Gn2cW34&#13;&#10;iOhDHy+SJItHMLU2IKS1aN3MTroM+E0jhfvYNFY60lcUe3PhNOHc+TNeXvNyb7huO3Fsg/9DFwPv&#13;&#10;FBY9QW244+Rgur+ghk4YsNC4CwFDDE3TCRlmwGnS5I9pHlquZZgFybH6RJP9f7Diw9MnQ7q6oowS&#13;&#10;xQeU6FFOjtzCRJhnZ9S2xKAHjWFuQjOqHCa1+h7EF0sUrFuu9nJlDIyt5DV2l/rM+Cx1xrEeZDe+&#13;&#10;hxrL8IODADQ1ZvDUIRkE0VGl55MyvhWBxmyRZ5cJugT68gSpCtLFvHzJ1sa6txIG4i8VNah8QOdP&#13;&#10;99b5bnj5EuKLKdh2fR/U79VvBgycLVgbU73PdxHE/F4kxV1+l7OILbK7iCV1Ha22axZl2/TqcvNm&#13;&#10;s15v0h/zUp0lpQuW3C6KaJvlVxFr2GVUXCV5lKTFbZElrGCbbUjC0i9FA3mer5k5N+2moxg7qJ+R&#13;&#10;RgPzLuPfw0sL5hslI+5xRe3XAzeSkv6dQin80odLkTKGD3P+2J0/uBIIU1FHyXxdu/mjHLTp9i1W&#13;&#10;mYVXsELpmi6w6jWeOzoKjnsayD7+Kf8Rzt8h6tfPX/4EAAD//wMAUEsDBBQABgAIAAAAIQAA+yS8&#13;&#10;5AAAABABAAAPAAAAZHJzL2Rvd25yZXYueG1sTI9PS8NAEMXvgt9hGcFbu0kN0abZFKlEEGyhVTxP&#13;&#10;kzEbzM6G7LZNv72bk14G3vx58375ejSdONPgWssK4nkEgriydcuNgs+PcvYEwnnkGjvLpOBKDtbF&#13;&#10;7U2OWW0vvKfzwTcimLDLUIH2vs+kdJUmg25ue+Iw+7aDQR/k0Mh6wEswN51cRFEqDbYcPmjsaaOp&#13;&#10;+jmcjILN9pru4revWMvyEV93e1OV70ap+7vxZRXK8wqEp9H/XcDEEPJDEYId7YlrJ7qgkyQAeQWz&#13;&#10;5TIFMW3ED1PrqGCRJiCLXP4HKX4BAAD//wMAUEsBAi0AFAAGAAgAAAAhALaDOJL+AAAA4QEAABMA&#13;&#10;AAAAAAAAAAAAAAAAAAAAAFtDb250ZW50X1R5cGVzXS54bWxQSwECLQAUAAYACAAAACEAOP0h/9YA&#13;&#10;AACUAQAACwAAAAAAAAAAAAAAAAAvAQAAX3JlbHMvLnJlbHNQSwECLQAUAAYACAAAACEAZOJoG0EC&#13;&#10;AABBBAAADgAAAAAAAAAAAAAAAAAuAgAAZHJzL2Uyb0RvYy54bWxQSwECLQAUAAYACAAAACEAAPsk&#13;&#10;vOQAAAAQAQAADwAAAAAAAAAAAAAAAACbBAAAZHJzL2Rvd25yZXYueG1sUEsFBgAAAAAEAAQA8wAA&#13;&#10;AKwFAAAAAA==&#13;&#10;" filled="f" stroked="f">
                <v:textbox inset="0,7.2pt,,7.2pt">
                  <w:txbxContent>
                    <w:p w14:paraId="6F2790BC" w14:textId="584C5C89" w:rsidR="00A059B9" w:rsidRDefault="009E77C0"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201</w:t>
                      </w:r>
                      <w:r w:rsidR="00EB1373">
                        <w:rPr>
                          <w:rFonts w:ascii="Verdana" w:hAnsi="Verdana" w:cs="Arial"/>
                          <w:b/>
                          <w:bCs/>
                          <w:color w:val="FFFFFF"/>
                          <w:sz w:val="38"/>
                          <w:szCs w:val="38"/>
                        </w:rPr>
                        <w:t>9</w:t>
                      </w:r>
                      <w:r w:rsidR="00A059B9" w:rsidRPr="009264FF">
                        <w:rPr>
                          <w:rFonts w:ascii="Verdana" w:hAnsi="Verdana" w:cs="Arial"/>
                          <w:b/>
                          <w:bCs/>
                          <w:color w:val="FFFFFF"/>
                          <w:sz w:val="38"/>
                          <w:szCs w:val="38"/>
                        </w:rPr>
                        <w:t xml:space="preserve"> Great </w:t>
                      </w:r>
                      <w:proofErr w:type="spellStart"/>
                      <w:r w:rsidR="00A059B9" w:rsidRPr="009264FF">
                        <w:rPr>
                          <w:rFonts w:ascii="Verdana" w:hAnsi="Verdana" w:cs="Arial"/>
                          <w:b/>
                          <w:bCs/>
                          <w:color w:val="FFFFFF"/>
                          <w:sz w:val="38"/>
                          <w:szCs w:val="38"/>
                        </w:rPr>
                        <w:t>ShakeOut</w:t>
                      </w:r>
                      <w:proofErr w:type="spellEnd"/>
                      <w:r w:rsidR="00A059B9" w:rsidRPr="009264FF">
                        <w:rPr>
                          <w:rFonts w:ascii="Verdana" w:hAnsi="Verdana" w:cs="Arial"/>
                          <w:b/>
                          <w:bCs/>
                          <w:color w:val="FFFFFF"/>
                          <w:sz w:val="38"/>
                          <w:szCs w:val="38"/>
                        </w:rPr>
                        <w:t xml:space="preserve">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v:textbox>
                <w10:wrap type="through"/>
              </v:shape>
            </w:pict>
          </mc:Fallback>
        </mc:AlternateContent>
      </w:r>
    </w:p>
    <w:p w14:paraId="063CA32D" w14:textId="77777777" w:rsidR="00E229A3" w:rsidRPr="0053658B" w:rsidRDefault="00E229A3" w:rsidP="0053658B">
      <w:pPr>
        <w:pStyle w:val="Body"/>
        <w:spacing w:before="3" w:line="100" w:lineRule="exact"/>
        <w:rPr>
          <w:rFonts w:ascii="Verdana" w:hAnsi="Verdana"/>
          <w:sz w:val="11"/>
          <w:szCs w:val="11"/>
        </w:rPr>
      </w:pPr>
    </w:p>
    <w:p w14:paraId="5F4CBACE" w14:textId="77777777" w:rsidR="00531F5B" w:rsidRPr="00B37D98" w:rsidRDefault="00531F5B" w:rsidP="00531F5B">
      <w:pPr>
        <w:pStyle w:val="Body"/>
        <w:spacing w:before="41"/>
        <w:rPr>
          <w:rFonts w:ascii="Verdana" w:hAnsi="Verdana"/>
          <w:bCs/>
          <w:sz w:val="24"/>
          <w:szCs w:val="24"/>
        </w:rPr>
      </w:pPr>
      <w:r w:rsidRPr="00B37D98">
        <w:rPr>
          <w:rFonts w:ascii="Verdana" w:hAnsi="Verdana"/>
          <w:bCs/>
          <w:sz w:val="24"/>
          <w:szCs w:val="24"/>
        </w:rPr>
        <w:t xml:space="preserve">The </w:t>
      </w:r>
      <w:r w:rsidR="00B37D98" w:rsidRPr="00B37D98">
        <w:rPr>
          <w:rFonts w:ascii="Verdana" w:hAnsi="Verdana"/>
          <w:bCs/>
          <w:sz w:val="24"/>
          <w:szCs w:val="24"/>
        </w:rPr>
        <w:t xml:space="preserve">following talking points can be used in promoting ShakeOut at events, to the media, </w:t>
      </w:r>
      <w:r w:rsidR="005E29BF">
        <w:rPr>
          <w:rFonts w:ascii="Verdana" w:hAnsi="Verdana"/>
          <w:bCs/>
          <w:sz w:val="24"/>
          <w:szCs w:val="24"/>
        </w:rPr>
        <w:t xml:space="preserve">co-workers, and others who are interested in learning more. </w:t>
      </w:r>
      <w:r w:rsidR="00B37D98" w:rsidRPr="00B37D98">
        <w:rPr>
          <w:rFonts w:ascii="Verdana" w:hAnsi="Verdana"/>
          <w:bCs/>
          <w:sz w:val="24"/>
          <w:szCs w:val="24"/>
        </w:rPr>
        <w:t xml:space="preserve"> </w:t>
      </w:r>
    </w:p>
    <w:p w14:paraId="1DA7594A" w14:textId="77777777" w:rsidR="00B37D98" w:rsidRDefault="00B37D98" w:rsidP="00531F5B">
      <w:pPr>
        <w:pStyle w:val="Body"/>
        <w:spacing w:before="41"/>
        <w:rPr>
          <w:rFonts w:ascii="Verdana" w:hAnsi="Verdana"/>
          <w:b/>
          <w:bCs/>
        </w:rPr>
      </w:pPr>
    </w:p>
    <w:p w14:paraId="3819274D"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1) What are Great ShakeOut Earthquake Drills?</w:t>
      </w:r>
    </w:p>
    <w:p w14:paraId="38059063" w14:textId="77777777" w:rsidR="00531F5B" w:rsidRPr="00531F5B" w:rsidRDefault="00531F5B" w:rsidP="00531F5B">
      <w:pPr>
        <w:pStyle w:val="Body"/>
        <w:spacing w:before="41"/>
        <w:rPr>
          <w:rFonts w:ascii="Verdana" w:hAnsi="Verdana"/>
          <w:sz w:val="24"/>
          <w:szCs w:val="24"/>
        </w:rPr>
      </w:pPr>
    </w:p>
    <w:p w14:paraId="6764CB86"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Everyone, everywhere, should know how to protect themselves during earthquakes, whether they live, work, or travel to an area where earthquakes are common.</w:t>
      </w:r>
    </w:p>
    <w:p w14:paraId="20E0D04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6BA35CF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i/>
          <w:iCs/>
        </w:rPr>
        <w:t>Great ShakeOut Earthquake Drills</w:t>
      </w:r>
      <w:r w:rsidRPr="00A059B9">
        <w:rPr>
          <w:rFonts w:ascii="Verdana" w:hAnsi="Verdana" w:cs="Helvetica"/>
        </w:rPr>
        <w:t> are annual opportunities to learn and practice earthquake safety with millions of people worldwide!</w:t>
      </w:r>
    </w:p>
    <w:p w14:paraId="7532E89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D10E55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Each year, ShakeOut participants in schools, businesses, non-profits, government agencies, neighborhoods, organizations, and households all across the world practice “Drop, Cover and Hold On” and other aspects of their emergency plans.</w:t>
      </w:r>
    </w:p>
    <w:p w14:paraId="4C3BB67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29D2D37C"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The goal of ShakeOut is to encourage people and organizations to be prepared to survive and to recover quickly when the next big earthquake happens.</w:t>
      </w:r>
    </w:p>
    <w:p w14:paraId="18080C0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07C10836" w14:textId="0AEFA53F"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ShakeOut began in Southern California in 2008. Since then ShakeOut has grown to include participation across the United States and several other countries. More than </w:t>
      </w:r>
      <w:r w:rsidR="00EB1373">
        <w:rPr>
          <w:rFonts w:ascii="Verdana" w:hAnsi="Verdana" w:cs="Helvetica"/>
        </w:rPr>
        <w:t>62.5</w:t>
      </w:r>
      <w:bookmarkStart w:id="0" w:name="_GoBack"/>
      <w:bookmarkEnd w:id="0"/>
      <w:r w:rsidRPr="00A059B9">
        <w:rPr>
          <w:rFonts w:ascii="Verdana" w:hAnsi="Verdana" w:cs="Helvetica"/>
        </w:rPr>
        <w:t xml:space="preserve"> million peopl</w:t>
      </w:r>
      <w:r w:rsidR="009C1E24">
        <w:rPr>
          <w:rFonts w:ascii="Verdana" w:hAnsi="Verdana" w:cs="Helvetica"/>
        </w:rPr>
        <w:t>e worldwide participated in 201</w:t>
      </w:r>
      <w:r w:rsidR="00EB1373">
        <w:rPr>
          <w:rFonts w:ascii="Verdana" w:hAnsi="Verdana" w:cs="Helvetica"/>
        </w:rPr>
        <w:t>8</w:t>
      </w:r>
      <w:r w:rsidRPr="00A059B9">
        <w:rPr>
          <w:rFonts w:ascii="Verdana" w:hAnsi="Verdana" w:cs="Helvetica"/>
        </w:rPr>
        <w:t>.</w:t>
      </w:r>
    </w:p>
    <w:p w14:paraId="1364B98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1A2EA645" w14:textId="1C0D8649"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 xml:space="preserve">The </w:t>
      </w:r>
      <w:r w:rsidR="00EB1373">
        <w:rPr>
          <w:rFonts w:ascii="Verdana" w:hAnsi="Verdana" w:cs="Helvetica"/>
        </w:rPr>
        <w:t>2019</w:t>
      </w:r>
      <w:r w:rsidRPr="00A059B9">
        <w:rPr>
          <w:rFonts w:ascii="Verdana" w:hAnsi="Verdana" w:cs="Helvetica"/>
        </w:rPr>
        <w:t> </w:t>
      </w:r>
      <w:r w:rsidRPr="00A059B9">
        <w:rPr>
          <w:rFonts w:ascii="Verdana" w:hAnsi="Verdana" w:cs="Helvetica"/>
          <w:i/>
          <w:iCs/>
        </w:rPr>
        <w:t>International </w:t>
      </w:r>
      <w:proofErr w:type="spellStart"/>
      <w:r w:rsidRPr="00A059B9">
        <w:rPr>
          <w:rFonts w:ascii="Verdana" w:hAnsi="Verdana" w:cs="Helvetica"/>
          <w:i/>
          <w:iCs/>
        </w:rPr>
        <w:t>ShakeOut</w:t>
      </w:r>
      <w:proofErr w:type="spellEnd"/>
      <w:r w:rsidRPr="00A059B9">
        <w:rPr>
          <w:rFonts w:ascii="Verdana" w:hAnsi="Verdana" w:cs="Helvetica"/>
          <w:i/>
          <w:iCs/>
        </w:rPr>
        <w:t xml:space="preserve"> Day</w:t>
      </w:r>
      <w:r w:rsidR="009E77C0">
        <w:rPr>
          <w:rFonts w:ascii="Verdana" w:hAnsi="Verdana" w:cs="Helvetica"/>
        </w:rPr>
        <w:t xml:space="preserve"> is October </w:t>
      </w:r>
      <w:r w:rsidR="00EB1373">
        <w:rPr>
          <w:rFonts w:ascii="Verdana" w:hAnsi="Verdana" w:cs="Helvetica"/>
        </w:rPr>
        <w:t>17</w:t>
      </w:r>
      <w:r w:rsidRPr="00A059B9">
        <w:rPr>
          <w:rFonts w:ascii="Verdana" w:hAnsi="Verdana" w:cs="Helvetica"/>
        </w:rPr>
        <w:t>, with most people participati</w:t>
      </w:r>
      <w:r w:rsidR="009E77C0">
        <w:rPr>
          <w:rFonts w:ascii="Verdana" w:hAnsi="Verdana" w:cs="Helvetica"/>
        </w:rPr>
        <w:t>ng at 10:</w:t>
      </w:r>
      <w:r w:rsidR="00EB1373">
        <w:rPr>
          <w:rFonts w:ascii="Verdana" w:hAnsi="Verdana" w:cs="Helvetica"/>
        </w:rPr>
        <w:t>17</w:t>
      </w:r>
      <w:r w:rsidR="009E77C0">
        <w:rPr>
          <w:rFonts w:ascii="Verdana" w:hAnsi="Verdana" w:cs="Helvetica"/>
        </w:rPr>
        <w:t xml:space="preserve"> am local time (10:</w:t>
      </w:r>
      <w:r w:rsidR="00EB1373">
        <w:rPr>
          <w:rFonts w:ascii="Verdana" w:hAnsi="Verdana" w:cs="Helvetica"/>
        </w:rPr>
        <w:t>17</w:t>
      </w:r>
      <w:r w:rsidRPr="00A059B9">
        <w:rPr>
          <w:rFonts w:ascii="Verdana" w:hAnsi="Verdana" w:cs="Helvetica"/>
        </w:rPr>
        <w:t> on 10/</w:t>
      </w:r>
      <w:r w:rsidR="00EB1373">
        <w:rPr>
          <w:rFonts w:ascii="Verdana" w:hAnsi="Verdana" w:cs="Helvetica"/>
        </w:rPr>
        <w:t>17</w:t>
      </w:r>
      <w:r w:rsidRPr="00A059B9">
        <w:rPr>
          <w:rFonts w:ascii="Verdana" w:hAnsi="Verdana" w:cs="Helvetica"/>
        </w:rPr>
        <w:t>).</w:t>
      </w:r>
    </w:p>
    <w:p w14:paraId="0AAD7551"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8DFCFC3" w14:textId="6AFCA9CB" w:rsidR="00242396" w:rsidRPr="00A059B9" w:rsidRDefault="00A059B9" w:rsidP="00A059B9">
      <w:pPr>
        <w:pStyle w:val="Body"/>
        <w:spacing w:before="41"/>
        <w:rPr>
          <w:rFonts w:ascii="Verdana" w:hAnsi="Verdana" w:cs="Helvetica"/>
          <w:sz w:val="24"/>
          <w:szCs w:val="24"/>
        </w:rPr>
      </w:pPr>
      <w:r w:rsidRPr="00A059B9">
        <w:rPr>
          <w:rFonts w:ascii="Verdana" w:hAnsi="Verdana" w:cs="Helvetica"/>
          <w:sz w:val="24"/>
          <w:szCs w:val="24"/>
        </w:rPr>
        <w:t>Participation is free and may take only a few minutes, depending on drill plans. Learn m</w:t>
      </w:r>
      <w:r w:rsidR="00C5669B">
        <w:rPr>
          <w:rFonts w:ascii="Verdana" w:hAnsi="Verdana" w:cs="Helvetica"/>
          <w:sz w:val="24"/>
          <w:szCs w:val="24"/>
        </w:rPr>
        <w:t xml:space="preserve">ore and register to participate at </w:t>
      </w:r>
      <w:hyperlink r:id="rId10" w:history="1">
        <w:r w:rsidR="00C5669B" w:rsidRPr="0030732C">
          <w:rPr>
            <w:rStyle w:val="Hyperlink"/>
            <w:rFonts w:ascii="Verdana" w:hAnsi="Verdana" w:cs="Helvetica"/>
            <w:sz w:val="24"/>
            <w:szCs w:val="24"/>
          </w:rPr>
          <w:t>ShakeOut.org</w:t>
        </w:r>
      </w:hyperlink>
      <w:r w:rsidR="00C5669B">
        <w:rPr>
          <w:rFonts w:ascii="Verdana" w:hAnsi="Verdana" w:cs="Helvetica"/>
          <w:sz w:val="24"/>
          <w:szCs w:val="24"/>
        </w:rPr>
        <w:t xml:space="preserve">. </w:t>
      </w:r>
    </w:p>
    <w:p w14:paraId="62A18706" w14:textId="77777777" w:rsidR="00A059B9" w:rsidRPr="00531F5B" w:rsidRDefault="00A059B9" w:rsidP="00A059B9">
      <w:pPr>
        <w:pStyle w:val="Body"/>
        <w:spacing w:before="41"/>
        <w:rPr>
          <w:rFonts w:ascii="Verdana" w:hAnsi="Verdana"/>
          <w:b/>
          <w:bCs/>
          <w:sz w:val="24"/>
          <w:szCs w:val="24"/>
        </w:rPr>
      </w:pPr>
    </w:p>
    <w:p w14:paraId="7D324108" w14:textId="77777777" w:rsidR="00531F5B" w:rsidRPr="00531F5B" w:rsidRDefault="00531F5B" w:rsidP="00531F5B">
      <w:pPr>
        <w:pStyle w:val="Body"/>
        <w:spacing w:before="41"/>
        <w:rPr>
          <w:rFonts w:ascii="Verdana" w:hAnsi="Verdana"/>
          <w:b/>
          <w:bCs/>
          <w:sz w:val="24"/>
          <w:szCs w:val="24"/>
        </w:rPr>
      </w:pPr>
      <w:r w:rsidRPr="00531F5B">
        <w:rPr>
          <w:rFonts w:ascii="Verdana" w:hAnsi="Verdana"/>
          <w:b/>
          <w:bCs/>
          <w:sz w:val="24"/>
          <w:szCs w:val="24"/>
        </w:rPr>
        <w:t>2) How do we prepare to survive and recover?</w:t>
      </w:r>
    </w:p>
    <w:p w14:paraId="0BF5BDE8"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 xml:space="preserve"> </w:t>
      </w:r>
    </w:p>
    <w:p w14:paraId="58871B6D" w14:textId="7919C1F7" w:rsidR="00531F5B" w:rsidRPr="00531F5B" w:rsidRDefault="00531F5B" w:rsidP="00531F5B">
      <w:pPr>
        <w:pStyle w:val="Body"/>
        <w:spacing w:before="41"/>
        <w:rPr>
          <w:rFonts w:ascii="Verdana" w:hAnsi="Verdana"/>
          <w:sz w:val="24"/>
          <w:szCs w:val="24"/>
        </w:rPr>
        <w:sectPr w:rsidR="00531F5B" w:rsidRPr="00531F5B" w:rsidSect="0097626F">
          <w:footerReference w:type="default" r:id="rId11"/>
          <w:type w:val="continuous"/>
          <w:pgSz w:w="12240" w:h="15840"/>
          <w:pgMar w:top="1440" w:right="1800" w:bottom="1440" w:left="1800" w:header="720" w:footer="720" w:gutter="0"/>
          <w:cols w:space="720"/>
        </w:sectPr>
      </w:pPr>
      <w:r w:rsidRPr="00531F5B">
        <w:rPr>
          <w:rFonts w:ascii="Verdana" w:hAnsi="Verdana"/>
          <w:sz w:val="24"/>
          <w:szCs w:val="24"/>
        </w:rPr>
        <w:t xml:space="preserve">Everyone should know what steps to take before, </w:t>
      </w:r>
      <w:r w:rsidR="00C5669B">
        <w:rPr>
          <w:rFonts w:ascii="Verdana" w:hAnsi="Verdana"/>
          <w:sz w:val="24"/>
          <w:szCs w:val="24"/>
        </w:rPr>
        <w:t xml:space="preserve">during and after an earthquake. </w:t>
      </w:r>
      <w:r w:rsidRPr="00531F5B">
        <w:rPr>
          <w:rFonts w:ascii="Verdana" w:hAnsi="Verdana"/>
          <w:sz w:val="24"/>
          <w:szCs w:val="24"/>
        </w:rPr>
        <w:t xml:space="preserve">Visit </w:t>
      </w:r>
      <w:hyperlink r:id="rId12" w:history="1">
        <w:r w:rsidR="00C5669B" w:rsidRPr="0030732C">
          <w:rPr>
            <w:rStyle w:val="Hyperlink"/>
            <w:rFonts w:ascii="Verdana" w:hAnsi="Verdana"/>
            <w:sz w:val="24"/>
            <w:szCs w:val="24"/>
          </w:rPr>
          <w:t>www.EarthquakeCountry.org/sevensteps</w:t>
        </w:r>
      </w:hyperlink>
      <w:r w:rsidR="00C5669B">
        <w:rPr>
          <w:rFonts w:ascii="Verdana" w:hAnsi="Verdana"/>
          <w:sz w:val="24"/>
          <w:szCs w:val="24"/>
        </w:rPr>
        <w:t xml:space="preserve"> </w:t>
      </w:r>
      <w:r w:rsidRPr="00C5669B">
        <w:rPr>
          <w:rFonts w:ascii="Verdana" w:hAnsi="Verdana"/>
          <w:sz w:val="24"/>
          <w:szCs w:val="24"/>
        </w:rPr>
        <w:t xml:space="preserve">to learn about the </w:t>
      </w:r>
      <w:r w:rsidRPr="00C5669B">
        <w:rPr>
          <w:rFonts w:ascii="Verdana" w:hAnsi="Verdana"/>
          <w:i/>
          <w:iCs/>
          <w:sz w:val="24"/>
          <w:szCs w:val="24"/>
        </w:rPr>
        <w:t>Seven Steps to Earthquake Safet</w:t>
      </w:r>
      <w:r w:rsidR="00C5669B">
        <w:rPr>
          <w:rFonts w:ascii="Verdana" w:hAnsi="Verdana"/>
          <w:i/>
          <w:iCs/>
          <w:sz w:val="24"/>
          <w:szCs w:val="24"/>
        </w:rPr>
        <w:t>y:</w:t>
      </w:r>
    </w:p>
    <w:p w14:paraId="52340B06" w14:textId="77777777" w:rsidR="00531F5B" w:rsidRPr="00531F5B" w:rsidRDefault="00531F5B" w:rsidP="00531F5B">
      <w:pPr>
        <w:pStyle w:val="Body"/>
        <w:spacing w:before="41"/>
        <w:rPr>
          <w:rFonts w:ascii="Verdana" w:hAnsi="Verdana"/>
          <w:sz w:val="24"/>
          <w:szCs w:val="24"/>
        </w:rPr>
      </w:pPr>
    </w:p>
    <w:p w14:paraId="3197CAA2"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lastRenderedPageBreak/>
        <w:t>PREPARE (before an earthquake):</w:t>
      </w:r>
    </w:p>
    <w:p w14:paraId="27458072" w14:textId="77777777" w:rsidR="00531F5B" w:rsidRPr="00531F5B" w:rsidRDefault="00531F5B" w:rsidP="00531F5B">
      <w:pPr>
        <w:pStyle w:val="Body"/>
        <w:spacing w:before="41"/>
        <w:rPr>
          <w:rFonts w:ascii="Verdana" w:hAnsi="Verdana"/>
          <w:sz w:val="24"/>
          <w:szCs w:val="24"/>
        </w:rPr>
      </w:pPr>
    </w:p>
    <w:p w14:paraId="305D55DB"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1) </w:t>
      </w:r>
      <w:r w:rsidR="00531F5B" w:rsidRPr="00531F5B">
        <w:rPr>
          <w:rFonts w:ascii="Verdana" w:hAnsi="Verdana"/>
          <w:sz w:val="24"/>
          <w:szCs w:val="24"/>
          <w:u w:val="single"/>
        </w:rPr>
        <w:t>Secure your space</w:t>
      </w:r>
      <w:r w:rsidR="00531F5B" w:rsidRPr="00531F5B">
        <w:rPr>
          <w:rFonts w:ascii="Verdana" w:hAnsi="Verdana"/>
          <w:sz w:val="24"/>
          <w:szCs w:val="24"/>
        </w:rPr>
        <w:t xml:space="preserve"> by identifying hazards and securing moveable items such as furniture and other heavy objects to avoid injuries and damage.</w:t>
      </w:r>
    </w:p>
    <w:p w14:paraId="07B36E21" w14:textId="77777777" w:rsidR="00531F5B" w:rsidRPr="00531F5B" w:rsidRDefault="00531F5B" w:rsidP="00531F5B">
      <w:pPr>
        <w:pStyle w:val="Body"/>
        <w:spacing w:before="41"/>
        <w:rPr>
          <w:rFonts w:ascii="Verdana" w:hAnsi="Verdana"/>
          <w:sz w:val="24"/>
          <w:szCs w:val="24"/>
        </w:rPr>
      </w:pPr>
    </w:p>
    <w:p w14:paraId="0994AAFA"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2) </w:t>
      </w:r>
      <w:r w:rsidR="00531F5B" w:rsidRPr="00531F5B">
        <w:rPr>
          <w:rFonts w:ascii="Verdana" w:hAnsi="Verdana"/>
          <w:sz w:val="24"/>
          <w:szCs w:val="24"/>
          <w:u w:val="single"/>
        </w:rPr>
        <w:t>Plan to be safe</w:t>
      </w:r>
      <w:r w:rsidR="00531F5B" w:rsidRPr="00531F5B">
        <w:rPr>
          <w:rFonts w:ascii="Verdana" w:hAnsi="Verdana"/>
          <w:sz w:val="24"/>
          <w:szCs w:val="24"/>
        </w:rPr>
        <w:t xml:space="preserve"> by creating a disaster plan and deciding how you will communicate in an emergency. Where will you meet your family? How will you get to work? Do you know how to perform CPR, or to use a fire extinguisher?</w:t>
      </w:r>
    </w:p>
    <w:p w14:paraId="276FFB22" w14:textId="77777777" w:rsidR="00531F5B" w:rsidRPr="00531F5B" w:rsidRDefault="00531F5B" w:rsidP="00531F5B">
      <w:pPr>
        <w:pStyle w:val="Body"/>
        <w:spacing w:before="41"/>
        <w:rPr>
          <w:rFonts w:ascii="Verdana" w:hAnsi="Verdana"/>
          <w:sz w:val="24"/>
          <w:szCs w:val="24"/>
        </w:rPr>
      </w:pPr>
    </w:p>
    <w:p w14:paraId="0E0217AE"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3) </w:t>
      </w:r>
      <w:r w:rsidR="00531F5B" w:rsidRPr="00531F5B">
        <w:rPr>
          <w:rFonts w:ascii="Verdana" w:hAnsi="Verdana"/>
          <w:sz w:val="24"/>
          <w:szCs w:val="24"/>
          <w:u w:val="single"/>
        </w:rPr>
        <w:t>Organize disaster supplies</w:t>
      </w:r>
      <w:r w:rsidR="00531F5B" w:rsidRPr="00531F5B">
        <w:rPr>
          <w:rFonts w:ascii="Verdana" w:hAnsi="Verdana"/>
          <w:sz w:val="24"/>
          <w:szCs w:val="24"/>
        </w:rPr>
        <w:t xml:space="preserve"> in convenient locations.</w:t>
      </w:r>
    </w:p>
    <w:p w14:paraId="015316E7" w14:textId="77777777" w:rsidR="00531F5B" w:rsidRPr="00531F5B" w:rsidRDefault="00531F5B" w:rsidP="00531F5B">
      <w:pPr>
        <w:pStyle w:val="Body"/>
        <w:spacing w:before="41"/>
        <w:rPr>
          <w:rFonts w:ascii="Verdana" w:hAnsi="Verdana"/>
          <w:sz w:val="24"/>
          <w:szCs w:val="24"/>
        </w:rPr>
      </w:pPr>
    </w:p>
    <w:p w14:paraId="6BA2413B"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4) </w:t>
      </w:r>
      <w:r w:rsidRPr="00531F5B">
        <w:rPr>
          <w:rFonts w:ascii="Verdana" w:hAnsi="Verdana"/>
          <w:sz w:val="24"/>
          <w:szCs w:val="24"/>
          <w:u w:val="single"/>
        </w:rPr>
        <w:t>Minimize financial hardship</w:t>
      </w:r>
      <w:r w:rsidRPr="00531F5B">
        <w:rPr>
          <w:rFonts w:ascii="Verdana" w:hAnsi="Verdana"/>
          <w:sz w:val="24"/>
          <w:szCs w:val="24"/>
        </w:rPr>
        <w:t xml:space="preserve"> by organizing important documents, strengthening your property, and considering insurance.</w:t>
      </w:r>
    </w:p>
    <w:p w14:paraId="4AAD5FCF" w14:textId="77777777" w:rsidR="00531F5B" w:rsidRPr="00531F5B" w:rsidRDefault="00531F5B" w:rsidP="00531F5B">
      <w:pPr>
        <w:pStyle w:val="Body"/>
        <w:spacing w:before="41"/>
        <w:rPr>
          <w:rFonts w:ascii="Verdana" w:hAnsi="Verdana"/>
          <w:sz w:val="24"/>
          <w:szCs w:val="24"/>
        </w:rPr>
      </w:pPr>
    </w:p>
    <w:p w14:paraId="78415273"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SURVIVE (during and just after an earthquake):</w:t>
      </w:r>
    </w:p>
    <w:p w14:paraId="7D050633" w14:textId="77777777" w:rsidR="00531F5B" w:rsidRPr="00531F5B" w:rsidRDefault="00531F5B" w:rsidP="00531F5B">
      <w:pPr>
        <w:pStyle w:val="Body"/>
        <w:spacing w:before="41"/>
        <w:rPr>
          <w:rFonts w:ascii="Verdana" w:hAnsi="Verdana"/>
          <w:sz w:val="24"/>
          <w:szCs w:val="24"/>
        </w:rPr>
      </w:pPr>
    </w:p>
    <w:p w14:paraId="44CBDF9E" w14:textId="77777777" w:rsid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5) Whenever you feel shaking, always </w:t>
      </w:r>
      <w:r w:rsidRPr="00531F5B">
        <w:rPr>
          <w:rFonts w:ascii="Verdana" w:hAnsi="Verdana"/>
          <w:sz w:val="24"/>
          <w:szCs w:val="24"/>
          <w:u w:val="single"/>
        </w:rPr>
        <w:t>Drop, Cover, and Hold On</w:t>
      </w:r>
      <w:r w:rsidRPr="00531F5B">
        <w:rPr>
          <w:rFonts w:ascii="Verdana" w:hAnsi="Verdana"/>
          <w:sz w:val="24"/>
          <w:szCs w:val="24"/>
        </w:rPr>
        <w:t xml:space="preserve"> immediately!</w:t>
      </w:r>
    </w:p>
    <w:p w14:paraId="5C4E8B6F" w14:textId="77777777" w:rsidR="00B37D98" w:rsidRPr="00531F5B" w:rsidRDefault="00B37D98" w:rsidP="00531F5B">
      <w:pPr>
        <w:pStyle w:val="Body"/>
        <w:spacing w:before="41"/>
        <w:rPr>
          <w:rFonts w:ascii="Verdana" w:hAnsi="Verdana"/>
          <w:sz w:val="24"/>
          <w:szCs w:val="24"/>
        </w:rPr>
      </w:pPr>
    </w:p>
    <w:p w14:paraId="4C4815C3" w14:textId="77777777"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DROP </w:t>
      </w:r>
      <w:r w:rsidR="00B7496A" w:rsidRPr="00B7496A">
        <w:rPr>
          <w:rFonts w:ascii="Verdana" w:hAnsi="Verdana"/>
          <w:sz w:val="24"/>
          <w:szCs w:val="24"/>
        </w:rPr>
        <w:t>where you are, onto your hands and knees. This position protects you from being knocked down and also allows you to stay low and crawl to shelter if nearby.</w:t>
      </w:r>
    </w:p>
    <w:p w14:paraId="0477BE06"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COVER </w:t>
      </w:r>
      <w:r w:rsidR="00B7496A" w:rsidRPr="00B7496A">
        <w:rPr>
          <w:rFonts w:ascii="Verdana" w:hAnsi="Verdana"/>
          <w:sz w:val="24"/>
          <w:szCs w:val="24"/>
        </w:rPr>
        <w:t>your head and neck with one arm and hand</w:t>
      </w:r>
    </w:p>
    <w:p w14:paraId="00C19A0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a sturdy table or desk is nearby, crawl underneath it for shelter </w:t>
      </w:r>
    </w:p>
    <w:p w14:paraId="1E3F2B68"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no shelter is nearby, crawl next to an interior wall (away from windows) </w:t>
      </w:r>
    </w:p>
    <w:p w14:paraId="7870E9F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Stay on your knees; bend over to protect vital organs</w:t>
      </w:r>
    </w:p>
    <w:p w14:paraId="1ECD262E"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HOLD ON </w:t>
      </w:r>
      <w:r w:rsidR="00B7496A">
        <w:rPr>
          <w:rFonts w:ascii="Verdana" w:hAnsi="Verdana"/>
          <w:sz w:val="24"/>
          <w:szCs w:val="24"/>
        </w:rPr>
        <w:t>until shaking stops</w:t>
      </w:r>
    </w:p>
    <w:p w14:paraId="3F3E6271"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Under shelter: hold on to it with one hand; be ready to move with your shelter if it shifts</w:t>
      </w:r>
    </w:p>
    <w:p w14:paraId="57535793"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No shelter: hold on to your head and neck with both arms and hands.</w:t>
      </w:r>
    </w:p>
    <w:p w14:paraId="33538A07" w14:textId="77777777" w:rsidR="00B37D98" w:rsidRPr="00531F5B" w:rsidRDefault="00B37D98" w:rsidP="00B7496A">
      <w:pPr>
        <w:pStyle w:val="Body"/>
        <w:spacing w:before="41"/>
        <w:rPr>
          <w:rFonts w:ascii="Verdana" w:hAnsi="Verdana"/>
          <w:sz w:val="24"/>
          <w:szCs w:val="24"/>
        </w:rPr>
      </w:pPr>
    </w:p>
    <w:p w14:paraId="26E31067" w14:textId="77777777" w:rsidR="00B37D98" w:rsidRDefault="00B7496A" w:rsidP="00F75BB1">
      <w:pPr>
        <w:pStyle w:val="Body"/>
        <w:spacing w:before="41"/>
        <w:ind w:left="720"/>
        <w:rPr>
          <w:rFonts w:ascii="Verdana" w:hAnsi="Verdana"/>
          <w:sz w:val="24"/>
          <w:szCs w:val="24"/>
        </w:rPr>
      </w:pPr>
      <w:r>
        <w:rPr>
          <w:rFonts w:ascii="Verdana" w:hAnsi="Verdana"/>
          <w:iCs/>
          <w:sz w:val="24"/>
          <w:szCs w:val="24"/>
        </w:rPr>
        <w:t xml:space="preserve">No sturdy desk or table? </w:t>
      </w:r>
      <w:r w:rsidRPr="00B7496A">
        <w:rPr>
          <w:rFonts w:ascii="Verdana" w:hAnsi="Verdana"/>
          <w:i/>
          <w:iCs/>
          <w:sz w:val="24"/>
          <w:szCs w:val="24"/>
        </w:rPr>
        <w:t>Drop, Cover, and Hold On.</w:t>
      </w:r>
      <w:r w:rsidRPr="00B7496A">
        <w:rPr>
          <w:rFonts w:ascii="Verdana" w:hAnsi="Verdana"/>
          <w:sz w:val="24"/>
          <w:szCs w:val="24"/>
        </w:rPr>
        <w:t xml:space="preserve"> Avoid exterior walls, windows, hanging objects, mirrors, tall furniture, large appliances, and kitchen cabinets with heavy objects or glass. However, do not try to move more than 5-7 feet before getting on the ground. Do not go outside during shaking! The </w:t>
      </w:r>
      <w:r w:rsidRPr="00B7496A">
        <w:rPr>
          <w:rFonts w:ascii="Verdana" w:hAnsi="Verdana"/>
          <w:sz w:val="24"/>
          <w:szCs w:val="24"/>
        </w:rPr>
        <w:lastRenderedPageBreak/>
        <w:t xml:space="preserve">area near the exterior walls of a building is the most dangerous place to be. Windows, facades and architectural details are often the first parts of the building to break away. </w:t>
      </w:r>
      <w:r w:rsidRPr="00B7496A">
        <w:rPr>
          <w:rFonts w:ascii="Verdana" w:hAnsi="Verdana"/>
          <w:sz w:val="24"/>
          <w:szCs w:val="24"/>
          <w:u w:val="single"/>
        </w:rPr>
        <w:t>If seated and unable to drop to the floor</w:t>
      </w:r>
      <w:r w:rsidRPr="00B7496A">
        <w:rPr>
          <w:rFonts w:ascii="Verdana" w:hAnsi="Verdana"/>
          <w:sz w:val="24"/>
          <w:szCs w:val="24"/>
        </w:rPr>
        <w:t xml:space="preserve">: bend forward, </w:t>
      </w:r>
      <w:r w:rsidRPr="00B7496A">
        <w:rPr>
          <w:rFonts w:ascii="Verdana" w:hAnsi="Verdana"/>
          <w:i/>
          <w:iCs/>
          <w:sz w:val="24"/>
          <w:szCs w:val="24"/>
        </w:rPr>
        <w:t>Cover</w:t>
      </w:r>
      <w:r w:rsidRPr="00B7496A">
        <w:rPr>
          <w:rFonts w:ascii="Verdana" w:hAnsi="Verdana"/>
          <w:sz w:val="24"/>
          <w:szCs w:val="24"/>
        </w:rPr>
        <w:t xml:space="preserve"> your head with your arms, and </w:t>
      </w:r>
      <w:r w:rsidRPr="00B7496A">
        <w:rPr>
          <w:rFonts w:ascii="Verdana" w:hAnsi="Verdana"/>
          <w:i/>
          <w:iCs/>
          <w:sz w:val="24"/>
          <w:szCs w:val="24"/>
        </w:rPr>
        <w:t>Hold On</w:t>
      </w:r>
      <w:r w:rsidRPr="00B7496A">
        <w:rPr>
          <w:rFonts w:ascii="Verdana" w:hAnsi="Verdana"/>
          <w:sz w:val="24"/>
          <w:szCs w:val="24"/>
        </w:rPr>
        <w:t xml:space="preserve"> to your next with both hands.</w:t>
      </w:r>
    </w:p>
    <w:p w14:paraId="6FF8FB6F" w14:textId="77777777" w:rsidR="00B37D98" w:rsidRPr="00531F5B" w:rsidRDefault="00B37D98" w:rsidP="00F75BB1">
      <w:pPr>
        <w:pStyle w:val="Body"/>
        <w:spacing w:before="41"/>
        <w:ind w:left="720"/>
        <w:rPr>
          <w:rFonts w:ascii="Verdana" w:hAnsi="Verdana"/>
          <w:sz w:val="24"/>
          <w:szCs w:val="24"/>
        </w:rPr>
      </w:pPr>
    </w:p>
    <w:p w14:paraId="3DD2BE1F" w14:textId="572C6C3C"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These are guidelines for most situations. Visit </w:t>
      </w:r>
      <w:hyperlink r:id="rId13" w:history="1">
        <w:r w:rsidR="00C5669B" w:rsidRPr="0030732C">
          <w:rPr>
            <w:rStyle w:val="Hyperlink"/>
            <w:rFonts w:ascii="Verdana" w:hAnsi="Verdana"/>
            <w:sz w:val="24"/>
            <w:szCs w:val="24"/>
          </w:rPr>
          <w:t>www.EarthquakeCountry.org/step5</w:t>
        </w:r>
      </w:hyperlink>
      <w:r w:rsidR="00C5669B">
        <w:rPr>
          <w:rFonts w:ascii="Verdana" w:hAnsi="Verdana"/>
          <w:sz w:val="24"/>
          <w:szCs w:val="24"/>
        </w:rPr>
        <w:t xml:space="preserve"> </w:t>
      </w:r>
      <w:r w:rsidRPr="00C5669B">
        <w:rPr>
          <w:rFonts w:ascii="Verdana" w:hAnsi="Verdana"/>
          <w:sz w:val="24"/>
          <w:szCs w:val="24"/>
        </w:rPr>
        <w:t>to learn how to protect yourself in other situations and locations, including safety tips for people with disabilities.</w:t>
      </w:r>
    </w:p>
    <w:p w14:paraId="58D47B36" w14:textId="77777777" w:rsidR="00531F5B" w:rsidRPr="00531F5B" w:rsidRDefault="00531F5B" w:rsidP="00531F5B">
      <w:pPr>
        <w:pStyle w:val="Body"/>
        <w:spacing w:before="41"/>
        <w:rPr>
          <w:rFonts w:ascii="Verdana" w:hAnsi="Verdana"/>
          <w:sz w:val="24"/>
          <w:szCs w:val="24"/>
        </w:rPr>
      </w:pPr>
    </w:p>
    <w:p w14:paraId="6A879930"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6) </w:t>
      </w:r>
      <w:r w:rsidR="00531F5B" w:rsidRPr="00531F5B">
        <w:rPr>
          <w:rFonts w:ascii="Verdana" w:hAnsi="Verdana"/>
          <w:sz w:val="24"/>
          <w:szCs w:val="24"/>
          <w:u w:val="single"/>
        </w:rPr>
        <w:t>Improve safety</w:t>
      </w:r>
      <w:r w:rsidR="00531F5B" w:rsidRPr="00531F5B">
        <w:rPr>
          <w:rFonts w:ascii="Verdana" w:hAnsi="Verdana"/>
          <w:sz w:val="24"/>
          <w:szCs w:val="24"/>
        </w:rPr>
        <w:t xml:space="preserve"> after earthquakes by evacuating, if necessary, helping the injured, and preventing further injuries or damage. Be ready for aftershocks that may continue for several weeks to months after large earthquakes.</w:t>
      </w:r>
    </w:p>
    <w:p w14:paraId="6F0CA6B8" w14:textId="77777777" w:rsidR="00531F5B" w:rsidRPr="00531F5B" w:rsidRDefault="00531F5B" w:rsidP="00531F5B">
      <w:pPr>
        <w:pStyle w:val="Body"/>
        <w:spacing w:before="41"/>
        <w:rPr>
          <w:rFonts w:ascii="Verdana" w:hAnsi="Verdana"/>
          <w:sz w:val="24"/>
          <w:szCs w:val="24"/>
        </w:rPr>
      </w:pPr>
    </w:p>
    <w:p w14:paraId="5364CA58"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RECOVER (after an earthquake):</w:t>
      </w:r>
    </w:p>
    <w:p w14:paraId="5CB36237" w14:textId="77777777" w:rsidR="00531F5B" w:rsidRPr="00531F5B" w:rsidRDefault="00531F5B" w:rsidP="00531F5B">
      <w:pPr>
        <w:pStyle w:val="Body"/>
        <w:spacing w:before="41"/>
        <w:rPr>
          <w:rFonts w:ascii="Verdana" w:hAnsi="Verdana"/>
          <w:sz w:val="24"/>
          <w:szCs w:val="24"/>
        </w:rPr>
      </w:pPr>
    </w:p>
    <w:p w14:paraId="68CBC66C" w14:textId="77777777" w:rsid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7) </w:t>
      </w:r>
      <w:r w:rsidR="00531F5B" w:rsidRPr="00531F5B">
        <w:rPr>
          <w:rFonts w:ascii="Verdana" w:hAnsi="Verdana"/>
          <w:sz w:val="24"/>
          <w:szCs w:val="24"/>
          <w:u w:val="single"/>
        </w:rPr>
        <w:t>Reconnect and Restore.</w:t>
      </w:r>
      <w:r w:rsidR="00531F5B" w:rsidRPr="00531F5B">
        <w:rPr>
          <w:rFonts w:ascii="Verdana" w:hAnsi="Verdana"/>
          <w:sz w:val="24"/>
          <w:szCs w:val="24"/>
        </w:rPr>
        <w:t xml:space="preserve"> Restore daily life by reconnecting with others, repairing damage, and rebuilding community.</w:t>
      </w:r>
    </w:p>
    <w:p w14:paraId="6C881365" w14:textId="77777777" w:rsidR="00F75BB1" w:rsidRPr="00531F5B" w:rsidRDefault="00F75BB1" w:rsidP="00531F5B">
      <w:pPr>
        <w:pStyle w:val="Body"/>
        <w:spacing w:before="41"/>
        <w:rPr>
          <w:rFonts w:ascii="Verdana" w:hAnsi="Verdana"/>
          <w:sz w:val="24"/>
          <w:szCs w:val="24"/>
        </w:rPr>
      </w:pPr>
    </w:p>
    <w:p w14:paraId="3B5CF4B1" w14:textId="63DD5DC8" w:rsidR="00531F5B" w:rsidRPr="00531F5B"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To keep phone lines accessible for emergency use</w:t>
      </w:r>
      <w:r w:rsidR="007472AB">
        <w:rPr>
          <w:rFonts w:ascii="Verdana" w:hAnsi="Verdana"/>
          <w:sz w:val="24"/>
          <w:szCs w:val="24"/>
        </w:rPr>
        <w:t xml:space="preserve">, </w:t>
      </w:r>
      <w:r w:rsidRPr="00531F5B">
        <w:rPr>
          <w:rFonts w:ascii="Verdana" w:hAnsi="Verdana"/>
          <w:sz w:val="24"/>
          <w:szCs w:val="24"/>
        </w:rPr>
        <w:t>communicate via text message rather than calling.</w:t>
      </w:r>
    </w:p>
    <w:p w14:paraId="7823EC76" w14:textId="45A3CAD4" w:rsidR="00F75BB1"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If you have an earthquake insurance policy and have suffered any property damage, contact your insurance agent or company for assistance.</w:t>
      </w:r>
    </w:p>
    <w:p w14:paraId="1533539F" w14:textId="77777777" w:rsidR="00B97853" w:rsidRDefault="00B97853" w:rsidP="00F75BB1">
      <w:pPr>
        <w:pStyle w:val="Body"/>
        <w:spacing w:before="41"/>
        <w:ind w:left="720"/>
        <w:rPr>
          <w:rFonts w:ascii="Verdana" w:hAnsi="Verdana"/>
          <w:sz w:val="24"/>
          <w:szCs w:val="24"/>
        </w:rPr>
      </w:pPr>
    </w:p>
    <w:p w14:paraId="6D1BABD6" w14:textId="77777777" w:rsidR="00F75BB1" w:rsidRDefault="00F75BB1" w:rsidP="00F75BB1">
      <w:pPr>
        <w:pStyle w:val="Body"/>
        <w:spacing w:before="41"/>
        <w:ind w:left="720"/>
        <w:rPr>
          <w:rFonts w:ascii="Verdana" w:hAnsi="Verdana"/>
          <w:sz w:val="24"/>
          <w:szCs w:val="24"/>
        </w:rPr>
      </w:pPr>
    </w:p>
    <w:p w14:paraId="599C2FF8" w14:textId="77777777" w:rsidR="00531F5B" w:rsidRPr="00531F5B" w:rsidRDefault="00F75BB1" w:rsidP="00F75BB1">
      <w:pPr>
        <w:pStyle w:val="Body"/>
        <w:spacing w:before="41"/>
        <w:rPr>
          <w:rFonts w:ascii="Verdana" w:hAnsi="Verdana"/>
          <w:sz w:val="24"/>
          <w:szCs w:val="24"/>
        </w:rPr>
      </w:pPr>
      <w:r>
        <w:rPr>
          <w:rFonts w:ascii="Verdana" w:hAnsi="Verdana"/>
          <w:b/>
          <w:bCs/>
          <w:sz w:val="24"/>
          <w:szCs w:val="24"/>
        </w:rPr>
        <w:t xml:space="preserve">3) </w:t>
      </w:r>
      <w:r w:rsidRPr="00531F5B">
        <w:rPr>
          <w:rFonts w:ascii="Verdana" w:hAnsi="Verdana"/>
          <w:b/>
          <w:bCs/>
          <w:sz w:val="24"/>
          <w:szCs w:val="24"/>
        </w:rPr>
        <w:t xml:space="preserve">Who organizes </w:t>
      </w:r>
      <w:r w:rsidRPr="00531F5B">
        <w:rPr>
          <w:rFonts w:ascii="Verdana" w:hAnsi="Verdana"/>
          <w:b/>
          <w:bCs/>
          <w:i/>
          <w:sz w:val="24"/>
          <w:szCs w:val="24"/>
        </w:rPr>
        <w:t>Great ShakeOut Earthquake Drills?</w:t>
      </w:r>
    </w:p>
    <w:p w14:paraId="57E9276A" w14:textId="77777777" w:rsidR="00531F5B" w:rsidRPr="00531F5B" w:rsidRDefault="00531F5B" w:rsidP="00531F5B">
      <w:pPr>
        <w:pStyle w:val="Body"/>
        <w:spacing w:before="41"/>
        <w:rPr>
          <w:rFonts w:ascii="Verdana" w:hAnsi="Verdana"/>
          <w:sz w:val="24"/>
          <w:szCs w:val="24"/>
        </w:rPr>
      </w:pPr>
    </w:p>
    <w:p w14:paraId="269A040C" w14:textId="77777777" w:rsidR="00531F5B" w:rsidRPr="00531F5B" w:rsidRDefault="00531F5B" w:rsidP="00531F5B">
      <w:pPr>
        <w:pStyle w:val="Body"/>
        <w:spacing w:before="41"/>
        <w:rPr>
          <w:rFonts w:ascii="Verdana" w:hAnsi="Verdana"/>
          <w:sz w:val="24"/>
          <w:szCs w:val="24"/>
        </w:rPr>
      </w:pPr>
      <w:r w:rsidRPr="00531F5B">
        <w:rPr>
          <w:rFonts w:ascii="Verdana" w:hAnsi="Verdana"/>
          <w:i/>
          <w:sz w:val="24"/>
          <w:szCs w:val="24"/>
        </w:rPr>
        <w:t>Great ShakeOut Earthquake Drills</w:t>
      </w:r>
      <w:r w:rsidRPr="00531F5B">
        <w:rPr>
          <w:rFonts w:ascii="Verdana" w:hAnsi="Verdana"/>
          <w:sz w:val="24"/>
          <w:szCs w:val="24"/>
        </w:rPr>
        <w:t xml:space="preserve"> are organized by state, regional, and federal governments, and educational institutions, in your area, in coordination with the Southern California Earthquake Center, based at the University of Southern California, with support from the Federal Emergency Management Agency, United States Geological Survey, and National Science Foundation. Each official ShakeOut Region may have additional or different organizers, partners, and sponsors. </w:t>
      </w:r>
    </w:p>
    <w:p w14:paraId="7D9A0178" w14:textId="77777777" w:rsidR="00531F5B" w:rsidRPr="00531F5B" w:rsidRDefault="00531F5B" w:rsidP="00531F5B">
      <w:pPr>
        <w:pStyle w:val="Body"/>
        <w:spacing w:before="41"/>
        <w:rPr>
          <w:rFonts w:ascii="Verdana" w:hAnsi="Verdana"/>
          <w:sz w:val="24"/>
          <w:szCs w:val="24"/>
        </w:rPr>
      </w:pPr>
    </w:p>
    <w:p w14:paraId="183752E1" w14:textId="77777777" w:rsidR="00E229A3" w:rsidRPr="0053658B" w:rsidRDefault="00E229A3" w:rsidP="0053658B">
      <w:pPr>
        <w:pStyle w:val="Body"/>
        <w:spacing w:before="41"/>
        <w:ind w:left="106"/>
        <w:rPr>
          <w:rFonts w:ascii="Verdana" w:hAnsi="Verdana"/>
        </w:rPr>
      </w:pPr>
    </w:p>
    <w:sectPr w:rsidR="00E229A3" w:rsidRPr="0053658B" w:rsidSect="0097626F">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905E" w14:textId="77777777" w:rsidR="005C404A" w:rsidRDefault="005C404A">
      <w:r>
        <w:separator/>
      </w:r>
    </w:p>
  </w:endnote>
  <w:endnote w:type="continuationSeparator" w:id="0">
    <w:p w14:paraId="286E91CF" w14:textId="77777777" w:rsidR="005C404A" w:rsidRDefault="005C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2159" w14:textId="7668365B"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1</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2                                          </w:t>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t xml:space="preserve">               </w:t>
    </w:r>
    <w:r>
      <w:rPr>
        <w:rStyle w:val="None"/>
        <w:spacing w:val="15"/>
        <w:sz w:val="19"/>
        <w:szCs w:val="19"/>
      </w:rPr>
      <w:t xml:space="preserve"> </w:t>
    </w:r>
    <w:r w:rsidR="00EB1373">
      <w:rPr>
        <w:rStyle w:val="None"/>
        <w:spacing w:val="2"/>
        <w:sz w:val="19"/>
        <w:szCs w:val="19"/>
      </w:rPr>
      <w:t>2019</w:t>
    </w:r>
    <w:r>
      <w:rPr>
        <w:rStyle w:val="None"/>
        <w:spacing w:val="15"/>
        <w:sz w:val="19"/>
        <w:szCs w:val="19"/>
      </w:rPr>
      <w:t xml:space="preserve"> </w:t>
    </w:r>
    <w:proofErr w:type="spellStart"/>
    <w:r>
      <w:rPr>
        <w:rStyle w:val="None"/>
        <w:spacing w:val="2"/>
        <w:sz w:val="19"/>
        <w:szCs w:val="19"/>
      </w:rPr>
      <w:t>ShakeOu</w:t>
    </w:r>
    <w:r>
      <w:rPr>
        <w:rStyle w:val="None"/>
        <w:sz w:val="19"/>
        <w:szCs w:val="19"/>
      </w:rPr>
      <w:t>t</w:t>
    </w:r>
    <w:proofErr w:type="spellEnd"/>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FBEA" w14:textId="15EC2407"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3</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3                                          </w:t>
    </w:r>
    <w:r>
      <w:rPr>
        <w:rStyle w:val="None"/>
        <w:sz w:val="19"/>
        <w:szCs w:val="19"/>
      </w:rPr>
      <w:tab/>
    </w:r>
    <w:r>
      <w:rPr>
        <w:rStyle w:val="None"/>
        <w:sz w:val="19"/>
        <w:szCs w:val="19"/>
      </w:rPr>
      <w:tab/>
    </w:r>
    <w:r>
      <w:rPr>
        <w:rStyle w:val="None"/>
        <w:sz w:val="19"/>
        <w:szCs w:val="19"/>
      </w:rPr>
      <w:tab/>
    </w:r>
    <w:r>
      <w:rPr>
        <w:rStyle w:val="None"/>
        <w:sz w:val="19"/>
        <w:szCs w:val="19"/>
      </w:rPr>
      <w:tab/>
    </w:r>
    <w:r w:rsidR="00EB1373">
      <w:rPr>
        <w:rStyle w:val="None"/>
        <w:spacing w:val="2"/>
        <w:sz w:val="19"/>
        <w:szCs w:val="19"/>
      </w:rPr>
      <w:t>2019</w:t>
    </w:r>
    <w:r>
      <w:rPr>
        <w:rStyle w:val="None"/>
        <w:spacing w:val="15"/>
        <w:sz w:val="19"/>
        <w:szCs w:val="19"/>
      </w:rPr>
      <w:t xml:space="preserve"> </w:t>
    </w:r>
    <w:proofErr w:type="spellStart"/>
    <w:r>
      <w:rPr>
        <w:rStyle w:val="None"/>
        <w:spacing w:val="2"/>
        <w:sz w:val="19"/>
        <w:szCs w:val="19"/>
      </w:rPr>
      <w:t>ShakeOu</w:t>
    </w:r>
    <w:r>
      <w:rPr>
        <w:rStyle w:val="None"/>
        <w:sz w:val="19"/>
        <w:szCs w:val="19"/>
      </w:rPr>
      <w:t>t</w:t>
    </w:r>
    <w:proofErr w:type="spellEnd"/>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9EE3" w14:textId="77777777" w:rsidR="005C404A" w:rsidRDefault="005C404A">
      <w:r>
        <w:separator/>
      </w:r>
    </w:p>
  </w:footnote>
  <w:footnote w:type="continuationSeparator" w:id="0">
    <w:p w14:paraId="00ACE822" w14:textId="77777777" w:rsidR="005C404A" w:rsidRDefault="005C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07B"/>
    <w:multiLevelType w:val="hybridMultilevel"/>
    <w:tmpl w:val="9B3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34855"/>
    <w:multiLevelType w:val="hybridMultilevel"/>
    <w:tmpl w:val="CE2611F8"/>
    <w:lvl w:ilvl="0" w:tplc="ECA2CC80">
      <w:start w:val="1"/>
      <w:numFmt w:val="decimal"/>
      <w:lvlText w:val="%1)"/>
      <w:lvlJc w:val="left"/>
      <w:pPr>
        <w:ind w:left="906" w:hanging="38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 w15:restartNumberingAfterBreak="0">
    <w:nsid w:val="2F6B5584"/>
    <w:multiLevelType w:val="hybridMultilevel"/>
    <w:tmpl w:val="9EACC340"/>
    <w:lvl w:ilvl="0" w:tplc="FFD4225C">
      <w:start w:val="2"/>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5" w15:restartNumberingAfterBreak="0">
    <w:nsid w:val="39C746ED"/>
    <w:multiLevelType w:val="hybridMultilevel"/>
    <w:tmpl w:val="6C80F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12637D0">
      <w:numFmt w:val="bullet"/>
      <w:lvlText w:val=""/>
      <w:lvlJc w:val="left"/>
      <w:pPr>
        <w:ind w:left="2160" w:hanging="360"/>
      </w:pPr>
      <w:rPr>
        <w:rFonts w:ascii="Symbol" w:eastAsia="Arial Unicode MS" w:hAnsi="Symbol" w:cs="Arial Unicode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85CC3"/>
    <w:multiLevelType w:val="hybridMultilevel"/>
    <w:tmpl w:val="C84800BE"/>
    <w:lvl w:ilvl="0" w:tplc="04090003">
      <w:start w:val="1"/>
      <w:numFmt w:val="bullet"/>
      <w:lvlText w:val="o"/>
      <w:lvlJc w:val="left"/>
      <w:pPr>
        <w:ind w:left="1606" w:hanging="360"/>
      </w:pPr>
      <w:rPr>
        <w:rFonts w:ascii="Courier New" w:hAnsi="Courier New" w:cs="Courier New"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7" w15:restartNumberingAfterBreak="0">
    <w:nsid w:val="65386AC3"/>
    <w:multiLevelType w:val="hybridMultilevel"/>
    <w:tmpl w:val="02FE13EE"/>
    <w:lvl w:ilvl="0" w:tplc="C492D0A0">
      <w:numFmt w:val="bullet"/>
      <w:lvlText w:val=""/>
      <w:lvlJc w:val="left"/>
      <w:pPr>
        <w:ind w:left="1246" w:hanging="3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A3"/>
    <w:rsid w:val="0012236E"/>
    <w:rsid w:val="0014640C"/>
    <w:rsid w:val="001711C6"/>
    <w:rsid w:val="001C12C3"/>
    <w:rsid w:val="00201D7D"/>
    <w:rsid w:val="00236D2F"/>
    <w:rsid w:val="00242396"/>
    <w:rsid w:val="00254DC5"/>
    <w:rsid w:val="002F6EFE"/>
    <w:rsid w:val="002F7C3E"/>
    <w:rsid w:val="00396E0C"/>
    <w:rsid w:val="003D2836"/>
    <w:rsid w:val="00531F5B"/>
    <w:rsid w:val="0053658B"/>
    <w:rsid w:val="005C404A"/>
    <w:rsid w:val="005E29BF"/>
    <w:rsid w:val="006360F5"/>
    <w:rsid w:val="00733426"/>
    <w:rsid w:val="007472AB"/>
    <w:rsid w:val="00765EBE"/>
    <w:rsid w:val="007712A3"/>
    <w:rsid w:val="00955697"/>
    <w:rsid w:val="0097626F"/>
    <w:rsid w:val="009C1E24"/>
    <w:rsid w:val="009E77C0"/>
    <w:rsid w:val="00A059B9"/>
    <w:rsid w:val="00B37D98"/>
    <w:rsid w:val="00B7496A"/>
    <w:rsid w:val="00B769FE"/>
    <w:rsid w:val="00B97853"/>
    <w:rsid w:val="00C5669B"/>
    <w:rsid w:val="00D337C4"/>
    <w:rsid w:val="00DA7EB9"/>
    <w:rsid w:val="00DB7AC8"/>
    <w:rsid w:val="00DE435A"/>
    <w:rsid w:val="00E229A3"/>
    <w:rsid w:val="00EA3C75"/>
    <w:rsid w:val="00EB1373"/>
    <w:rsid w:val="00ED2980"/>
    <w:rsid w:val="00ED4959"/>
    <w:rsid w:val="00F75BB1"/>
    <w:rsid w:val="00F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paragraph" w:styleId="Header">
    <w:name w:val="header"/>
    <w:basedOn w:val="Normal"/>
    <w:link w:val="HeaderChar"/>
    <w:uiPriority w:val="99"/>
    <w:unhideWhenUsed/>
    <w:rsid w:val="007712A3"/>
    <w:pPr>
      <w:tabs>
        <w:tab w:val="center" w:pos="4680"/>
        <w:tab w:val="right" w:pos="9360"/>
      </w:tabs>
    </w:pPr>
  </w:style>
  <w:style w:type="character" w:customStyle="1" w:styleId="HeaderChar">
    <w:name w:val="Header Char"/>
    <w:basedOn w:val="DefaultParagraphFont"/>
    <w:link w:val="Header"/>
    <w:uiPriority w:val="99"/>
    <w:rsid w:val="007712A3"/>
    <w:rPr>
      <w:sz w:val="24"/>
      <w:szCs w:val="24"/>
    </w:rPr>
  </w:style>
  <w:style w:type="paragraph" w:styleId="Footer">
    <w:name w:val="footer"/>
    <w:basedOn w:val="Normal"/>
    <w:link w:val="FooterChar"/>
    <w:uiPriority w:val="99"/>
    <w:unhideWhenUsed/>
    <w:rsid w:val="00DB7AC8"/>
    <w:pPr>
      <w:tabs>
        <w:tab w:val="center" w:pos="4320"/>
        <w:tab w:val="right" w:pos="8640"/>
      </w:tabs>
    </w:pPr>
  </w:style>
  <w:style w:type="character" w:customStyle="1" w:styleId="FooterChar">
    <w:name w:val="Footer Char"/>
    <w:basedOn w:val="DefaultParagraphFont"/>
    <w:link w:val="Footer"/>
    <w:uiPriority w:val="99"/>
    <w:rsid w:val="00DB7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368">
      <w:bodyDiv w:val="1"/>
      <w:marLeft w:val="0"/>
      <w:marRight w:val="0"/>
      <w:marTop w:val="0"/>
      <w:marBottom w:val="0"/>
      <w:divBdr>
        <w:top w:val="none" w:sz="0" w:space="0" w:color="auto"/>
        <w:left w:val="none" w:sz="0" w:space="0" w:color="auto"/>
        <w:bottom w:val="none" w:sz="0" w:space="0" w:color="auto"/>
        <w:right w:val="none" w:sz="0" w:space="0" w:color="auto"/>
      </w:divBdr>
      <w:divsChild>
        <w:div w:id="1737970223">
          <w:marLeft w:val="300"/>
          <w:marRight w:val="0"/>
          <w:marTop w:val="0"/>
          <w:marBottom w:val="150"/>
          <w:divBdr>
            <w:top w:val="none" w:sz="0" w:space="0" w:color="auto"/>
            <w:left w:val="none" w:sz="0" w:space="0" w:color="auto"/>
            <w:bottom w:val="none" w:sz="0" w:space="0" w:color="auto"/>
            <w:right w:val="none" w:sz="0" w:space="0" w:color="auto"/>
          </w:divBdr>
        </w:div>
      </w:divsChild>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14498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rthquakeCountry.org/step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quakeCountry.org/sevenste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keOu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D36C91-3184-2A43-A0E2-B1D7DD9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755</Words>
  <Characters>4306</Characters>
  <Application>Microsoft Office Word</Application>
  <DocSecurity>0</DocSecurity>
  <Lines>35</Lines>
  <Paragraphs>10</Paragraphs>
  <ScaleCrop>false</ScaleCrop>
  <Company>University of Southern California</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Ballmann</cp:lastModifiedBy>
  <cp:revision>5</cp:revision>
  <dcterms:created xsi:type="dcterms:W3CDTF">2017-10-26T17:42:00Z</dcterms:created>
  <dcterms:modified xsi:type="dcterms:W3CDTF">2019-04-30T21:29:00Z</dcterms:modified>
</cp:coreProperties>
</file>